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bCs/>
          <w:color w:val="002060"/>
        </w:rPr>
      </w:pPr>
      <w:r w:rsidRPr="000B5B17">
        <w:rPr>
          <w:rFonts w:ascii="Arial Narrow" w:hAnsi="Arial Narrow"/>
          <w:b/>
          <w:bCs/>
          <w:color w:val="002060"/>
        </w:rPr>
        <w:t>Miasto Gorzów Wielkopolski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>adres: Urząd Miasta Gorzowa Wlkp.</w:t>
      </w:r>
    </w:p>
    <w:p w:rsidR="00E37694" w:rsidRPr="000B5B17" w:rsidRDefault="00031E1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>
        <w:rPr>
          <w:rFonts w:ascii="Arial Narrow" w:hAnsi="Arial Narrow"/>
          <w:b/>
          <w:color w:val="002060"/>
          <w:lang w:eastAsia="en-US"/>
        </w:rPr>
        <w:t xml:space="preserve">ul. Sikorskiego </w:t>
      </w:r>
      <w:r w:rsidR="00E37694" w:rsidRPr="000B5B17">
        <w:rPr>
          <w:rFonts w:ascii="Arial Narrow" w:hAnsi="Arial Narrow"/>
          <w:b/>
          <w:color w:val="002060"/>
          <w:lang w:eastAsia="en-US"/>
        </w:rPr>
        <w:t>4, 66-400 Gorzów W</w:t>
      </w:r>
      <w:r w:rsidR="00E37694">
        <w:rPr>
          <w:rFonts w:ascii="Arial Narrow" w:hAnsi="Arial Narrow"/>
          <w:b/>
          <w:color w:val="002060"/>
          <w:lang w:eastAsia="en-US"/>
        </w:rPr>
        <w:t>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KRS/CEiDG)</w:t>
            </w:r>
          </w:p>
          <w:p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Pr="007101B8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u w:val="single"/>
        </w:rPr>
      </w:pPr>
      <w:r w:rsidRPr="007101B8">
        <w:rPr>
          <w:rFonts w:ascii="Arial Narrow" w:hAnsi="Arial Narrow" w:cs="Calibri"/>
        </w:rPr>
        <w:t xml:space="preserve">składane na podstawie art. 125 ust. 1 ustawy </w:t>
      </w:r>
      <w:r w:rsidRPr="007101B8">
        <w:rPr>
          <w:rFonts w:ascii="Arial Narrow" w:eastAsia="Andale Sans UI" w:hAnsi="Arial Narrow" w:cs="Arial"/>
        </w:rPr>
        <w:t>Prawo zamówień publicznych (dalej jako: ustawa Pzp),</w:t>
      </w:r>
      <w:r w:rsidRPr="007101B8">
        <w:rPr>
          <w:rFonts w:ascii="Arial Narrow" w:hAnsi="Arial Narrow" w:cs="Calibri"/>
        </w:rPr>
        <w:t xml:space="preserve"> </w:t>
      </w:r>
      <w:r w:rsidR="007101B8">
        <w:rPr>
          <w:rFonts w:ascii="Arial Narrow" w:hAnsi="Arial Narrow" w:cs="Calibri"/>
        </w:rPr>
        <w:br/>
      </w:r>
      <w:r w:rsidRPr="007101B8">
        <w:rPr>
          <w:rFonts w:ascii="Arial Narrow" w:hAnsi="Arial Narrow"/>
        </w:rPr>
        <w:t xml:space="preserve">o niepodleganiu wykluczeniu </w:t>
      </w:r>
      <w:r w:rsidR="003859A8">
        <w:rPr>
          <w:rFonts w:ascii="Arial Narrow" w:hAnsi="Arial Narrow"/>
        </w:rPr>
        <w:t>z</w:t>
      </w:r>
      <w:r w:rsidRPr="007101B8">
        <w:rPr>
          <w:rFonts w:ascii="Arial Narrow" w:hAnsi="Arial Narrow"/>
        </w:rPr>
        <w:t xml:space="preserve"> postępowani</w:t>
      </w:r>
      <w:r w:rsidR="003859A8">
        <w:rPr>
          <w:rFonts w:ascii="Arial Narrow" w:hAnsi="Arial Narrow"/>
        </w:rPr>
        <w:t>a</w:t>
      </w:r>
    </w:p>
    <w:p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37694" w:rsidRPr="001C445C" w:rsidRDefault="00E37694" w:rsidP="00E37694">
      <w:pPr>
        <w:widowControl w:val="0"/>
        <w:suppressAutoHyphens/>
        <w:jc w:val="center"/>
        <w:rPr>
          <w:rFonts w:ascii="Arial Narrow" w:eastAsia="Andale Sans UI" w:hAnsi="Arial Narrow" w:cs="Arial"/>
        </w:rPr>
      </w:pPr>
      <w:r w:rsidRPr="001C445C">
        <w:rPr>
          <w:rFonts w:ascii="Arial Narrow" w:eastAsia="Andale Sans UI" w:hAnsi="Arial Narrow" w:cs="Arial"/>
        </w:rPr>
        <w:t>na potrzeby postępowania o udzielenie zamówienia publicznego pn.</w:t>
      </w:r>
    </w:p>
    <w:p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:rsidR="006B0025" w:rsidRDefault="006B0025" w:rsidP="006B0025">
      <w:pPr>
        <w:spacing w:line="360" w:lineRule="auto"/>
        <w:jc w:val="center"/>
        <w:rPr>
          <w:rFonts w:ascii="Arial Narrow" w:hAnsi="Arial Narrow" w:cs="Arial"/>
        </w:rPr>
      </w:pPr>
      <w:r w:rsidRPr="00196722">
        <w:rPr>
          <w:rFonts w:ascii="Arial Narrow" w:hAnsi="Arial Narrow"/>
          <w:b/>
          <w:sz w:val="28"/>
          <w:szCs w:val="28"/>
        </w:rPr>
        <w:t>Zakup zasilaczy awaryjnych UPS</w:t>
      </w:r>
    </w:p>
    <w:p w:rsidR="003859A8" w:rsidRDefault="003859A8" w:rsidP="003859A8">
      <w:pPr>
        <w:rPr>
          <w:rFonts w:ascii="OpenSans-Regular" w:hAnsi="OpenSans-Regular" w:cs="OpenSans-Regular"/>
          <w:sz w:val="20"/>
        </w:rPr>
      </w:pPr>
    </w:p>
    <w:p w:rsidR="003859A8" w:rsidRPr="00E21412" w:rsidRDefault="006B0025" w:rsidP="003859A8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[BZP.271.71</w:t>
      </w:r>
      <w:r w:rsidR="003859A8" w:rsidRPr="00E21412">
        <w:rPr>
          <w:rFonts w:ascii="Arial Narrow" w:hAnsi="Arial Narrow"/>
          <w:bCs/>
          <w:sz w:val="22"/>
          <w:szCs w:val="22"/>
        </w:rPr>
        <w:t>.202</w:t>
      </w:r>
      <w:r w:rsidR="003859A8">
        <w:rPr>
          <w:rFonts w:ascii="Arial Narrow" w:hAnsi="Arial Narrow"/>
          <w:bCs/>
          <w:sz w:val="22"/>
          <w:szCs w:val="22"/>
        </w:rPr>
        <w:t>5</w:t>
      </w:r>
      <w:r w:rsidR="003859A8" w:rsidRPr="00E21412">
        <w:rPr>
          <w:rFonts w:ascii="Arial Narrow" w:hAnsi="Arial Narrow"/>
          <w:bCs/>
          <w:sz w:val="22"/>
          <w:szCs w:val="22"/>
        </w:rPr>
        <w:t>]</w:t>
      </w:r>
    </w:p>
    <w:p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:rsidR="00E37694" w:rsidRDefault="00E37694" w:rsidP="00655169">
      <w:pPr>
        <w:spacing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7F33B5" w:rsidRPr="00376312" w:rsidRDefault="007F33B5" w:rsidP="00655169">
      <w:pPr>
        <w:spacing w:line="276" w:lineRule="auto"/>
        <w:rPr>
          <w:rFonts w:ascii="Arial Narrow" w:eastAsia="Andale Sans UI" w:hAnsi="Arial Narrow" w:cs="Arial"/>
        </w:rPr>
      </w:pPr>
    </w:p>
    <w:p w:rsidR="00E37694" w:rsidRPr="00B65578" w:rsidRDefault="00E37694" w:rsidP="00655169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1C445C" w:rsidRDefault="00E37694" w:rsidP="001C445C">
      <w:pPr>
        <w:pStyle w:val="Akapitzlist"/>
        <w:numPr>
          <w:ilvl w:val="0"/>
          <w:numId w:val="9"/>
        </w:numPr>
        <w:spacing w:after="240"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</w:t>
      </w:r>
      <w:r w:rsidR="00D926A4">
        <w:rPr>
          <w:rFonts w:ascii="Arial Narrow" w:hAnsi="Arial Narrow" w:cs="Calibri"/>
        </w:rPr>
        <w:t>**</w:t>
      </w:r>
    </w:p>
    <w:p w:rsidR="00E37694" w:rsidRDefault="001C445C" w:rsidP="001C445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</w:t>
      </w:r>
      <w:r w:rsidR="00E37694" w:rsidRPr="00376312">
        <w:rPr>
          <w:rFonts w:ascii="Arial Narrow" w:hAnsi="Arial Narrow" w:cs="Calibri"/>
        </w:rPr>
        <w:t xml:space="preserve">art. </w:t>
      </w:r>
      <w:r w:rsidR="007101B8">
        <w:rPr>
          <w:rFonts w:ascii="Arial Narrow" w:hAnsi="Arial Narrow" w:cs="Calibri"/>
        </w:rPr>
        <w:t xml:space="preserve">109 ust. 1 </w:t>
      </w:r>
      <w:r w:rsidR="001B1A0E">
        <w:rPr>
          <w:rFonts w:ascii="Arial Narrow" w:hAnsi="Arial Narrow" w:cs="Calibri"/>
        </w:rPr>
        <w:br/>
      </w:r>
      <w:r w:rsidR="007101B8">
        <w:rPr>
          <w:rFonts w:ascii="Arial Narrow" w:hAnsi="Arial Narrow" w:cs="Calibri"/>
        </w:rPr>
        <w:t>pkt 4</w:t>
      </w:r>
      <w:r w:rsidR="00E37694" w:rsidRPr="00CC7967">
        <w:rPr>
          <w:rFonts w:ascii="Arial Narrow" w:hAnsi="Arial Narrow" w:cs="Calibri"/>
        </w:rPr>
        <w:t xml:space="preserve"> ustawy Pzp.</w:t>
      </w:r>
    </w:p>
    <w:p w:rsidR="001C445C" w:rsidRPr="001C445C" w:rsidRDefault="001C445C" w:rsidP="001C445C">
      <w:pPr>
        <w:pStyle w:val="Bezodstpw"/>
        <w:numPr>
          <w:ilvl w:val="0"/>
          <w:numId w:val="9"/>
        </w:numPr>
        <w:spacing w:line="276" w:lineRule="auto"/>
        <w:rPr>
          <w:rFonts w:ascii="Arial Narrow" w:hAnsi="Arial Narrow" w:cs="Arial"/>
          <w:sz w:val="24"/>
          <w:szCs w:val="24"/>
        </w:rPr>
      </w:pPr>
      <w:r w:rsidRPr="001C445C">
        <w:rPr>
          <w:rFonts w:ascii="Arial Narrow" w:hAnsi="Arial Narrow" w:cs="Arial"/>
          <w:sz w:val="24"/>
          <w:szCs w:val="24"/>
        </w:rPr>
        <w:t>Oświadczam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>, że nie podlegam</w:t>
      </w:r>
      <w:r w:rsidR="006F4255">
        <w:rPr>
          <w:rFonts w:ascii="Arial Narrow" w:hAnsi="Arial Narrow" w:cs="Arial"/>
          <w:sz w:val="24"/>
          <w:szCs w:val="24"/>
        </w:rPr>
        <w:t>y</w:t>
      </w:r>
      <w:r w:rsidRPr="001C445C">
        <w:rPr>
          <w:rFonts w:ascii="Arial Narrow" w:hAnsi="Arial Narrow" w:cs="Arial"/>
          <w:sz w:val="24"/>
          <w:szCs w:val="24"/>
        </w:rPr>
        <w:t xml:space="preserve"> wykluczeniu z postępowania na podstawie art. 7 ust. 1 ustawy </w:t>
      </w:r>
      <w:r>
        <w:rPr>
          <w:rFonts w:ascii="Arial Narrow" w:hAnsi="Arial Narrow" w:cs="Arial"/>
          <w:sz w:val="24"/>
          <w:szCs w:val="24"/>
        </w:rPr>
        <w:br/>
      </w:r>
      <w:r w:rsidRPr="001C445C">
        <w:rPr>
          <w:rFonts w:ascii="Arial Narrow" w:hAnsi="Arial Narrow" w:cs="Arial"/>
          <w:sz w:val="24"/>
          <w:szCs w:val="24"/>
        </w:rPr>
        <w:t>z dnia 13 kwietnia 2022 r. o szczególnych rozwiązaniach w zakresie przeciwdziałania wspieraniu agresji na</w:t>
      </w:r>
      <w:r w:rsidR="007101B8">
        <w:rPr>
          <w:rFonts w:ascii="Arial Narrow" w:hAnsi="Arial Narrow" w:cs="Arial"/>
          <w:sz w:val="24"/>
          <w:szCs w:val="24"/>
        </w:rPr>
        <w:t xml:space="preserve"> </w:t>
      </w:r>
      <w:r w:rsidRPr="001C445C">
        <w:rPr>
          <w:rFonts w:ascii="Arial Narrow" w:hAnsi="Arial Narrow" w:cs="Arial"/>
          <w:sz w:val="24"/>
          <w:szCs w:val="24"/>
        </w:rPr>
        <w:t>Ukrainę oraz służących ochronie bezpieczeństwa narodowego.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7F33B5" w:rsidRDefault="007F33B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655169" w:rsidRDefault="00655169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B72E6" w:rsidRDefault="00CB72E6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212"/>
        <w:gridCol w:w="4100"/>
      </w:tblGrid>
      <w:tr w:rsidR="00CB06EF" w:rsidTr="000206B9">
        <w:tc>
          <w:tcPr>
            <w:tcW w:w="3794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*.</w:t>
            </w:r>
          </w:p>
        </w:tc>
      </w:tr>
      <w:tr w:rsidR="00CB06EF" w:rsidTr="000206B9">
        <w:tc>
          <w:tcPr>
            <w:tcW w:w="3794" w:type="dxa"/>
          </w:tcPr>
          <w:p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CB06EF" w:rsidRDefault="00CB06EF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lastRenderedPageBreak/>
        <w:t>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 xml:space="preserve">, że zachodzą w stosunku do </w:t>
      </w:r>
      <w:r w:rsidR="00165F08">
        <w:rPr>
          <w:rFonts w:ascii="Arial Narrow" w:hAnsi="Arial Narrow" w:cs="Arial"/>
          <w:sz w:val="24"/>
          <w:szCs w:val="24"/>
        </w:rPr>
        <w:t>nas</w:t>
      </w:r>
      <w:r w:rsidRPr="007F33B5">
        <w:rPr>
          <w:rFonts w:ascii="Arial Narrow" w:hAnsi="Arial Narrow" w:cs="Arial"/>
          <w:sz w:val="24"/>
          <w:szCs w:val="24"/>
        </w:rPr>
        <w:t xml:space="preserve"> podstawy wykluczenia z postępowania na podstawie art. …………. ustawy Pzp (podać mającą zastosowanie podstawę wykluczenia spośród wymienionych w art. 108 ust. 1 i art. 109 ust.1 pkt 4 ustawy Pzp). 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>Jednocześnie oświadczam</w:t>
      </w:r>
      <w:r w:rsidR="00165F08">
        <w:rPr>
          <w:rFonts w:ascii="Arial Narrow" w:hAnsi="Arial Narrow" w:cs="Arial"/>
          <w:sz w:val="24"/>
          <w:szCs w:val="24"/>
        </w:rPr>
        <w:t>y</w:t>
      </w:r>
      <w:r w:rsidRPr="007F33B5">
        <w:rPr>
          <w:rFonts w:ascii="Arial Narrow" w:hAnsi="Arial Narrow" w:cs="Arial"/>
          <w:sz w:val="24"/>
          <w:szCs w:val="24"/>
        </w:rPr>
        <w:t>, że w związku z ww. okolicznością, na podstawie a</w:t>
      </w:r>
      <w:r w:rsidR="00165F08">
        <w:rPr>
          <w:rFonts w:ascii="Arial Narrow" w:hAnsi="Arial Narrow" w:cs="Arial"/>
          <w:sz w:val="24"/>
          <w:szCs w:val="24"/>
        </w:rPr>
        <w:t>rt.110 ust.2 ustawy Pzp podjęliśmy</w:t>
      </w:r>
      <w:r w:rsidRPr="007F33B5">
        <w:rPr>
          <w:rFonts w:ascii="Arial Narrow" w:hAnsi="Arial Narrow" w:cs="Arial"/>
          <w:sz w:val="24"/>
          <w:szCs w:val="24"/>
        </w:rPr>
        <w:t xml:space="preserve">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F33B5" w:rsidTr="007F33B5">
        <w:tc>
          <w:tcPr>
            <w:tcW w:w="9267" w:type="dxa"/>
          </w:tcPr>
          <w:p w:rsidR="007F33B5" w:rsidRDefault="007F33B5" w:rsidP="00C53E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5F063A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</w:t>
            </w:r>
            <w:r w:rsidR="00C53EB5"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0"/>
        <w:gridCol w:w="1212"/>
        <w:gridCol w:w="4100"/>
      </w:tblGrid>
      <w:tr w:rsidR="007F33B5" w:rsidTr="005F063A">
        <w:tc>
          <w:tcPr>
            <w:tcW w:w="3794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</w:t>
            </w:r>
            <w:r w:rsidR="00D926A4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7F33B5" w:rsidTr="005F063A">
        <w:tc>
          <w:tcPr>
            <w:tcW w:w="3794" w:type="dxa"/>
          </w:tcPr>
          <w:p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007F43" w:rsidRDefault="00007F43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CB06EF" w:rsidRPr="00881077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2"/>
          <w:szCs w:val="22"/>
        </w:rPr>
      </w:pPr>
      <w:r w:rsidRPr="00881077">
        <w:rPr>
          <w:rFonts w:ascii="Arial Narrow" w:hAnsi="Arial Narrow" w:cs="Calibri"/>
          <w:i/>
          <w:sz w:val="22"/>
          <w:szCs w:val="22"/>
        </w:rPr>
        <w:t>*ww. oświadczenie składa również podmiot udostępniający swoje zasoby wykonawcy oraz wszyscy wykonawcy wspólnie ubiegający się o zamówienie</w:t>
      </w:r>
    </w:p>
    <w:p w:rsidR="00D926A4" w:rsidRPr="00E37694" w:rsidRDefault="00D926A4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D926A4" w:rsidRPr="00031E14" w:rsidRDefault="00D926A4" w:rsidP="00D926A4">
      <w:pPr>
        <w:jc w:val="both"/>
        <w:rPr>
          <w:rFonts w:ascii="Arial Narrow" w:hAnsi="Arial Narrow" w:cs="Arial"/>
          <w:i/>
          <w:sz w:val="22"/>
          <w:szCs w:val="22"/>
        </w:rPr>
      </w:pPr>
      <w:r w:rsidRPr="00031E14">
        <w:rPr>
          <w:rFonts w:ascii="Arial Narrow" w:eastAsia="Calibri" w:hAnsi="Arial Narrow" w:cs="Arial"/>
          <w:bCs/>
          <w:sz w:val="22"/>
          <w:szCs w:val="22"/>
        </w:rPr>
        <w:t>**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Niepotrzebne skreślić</w:t>
      </w:r>
    </w:p>
    <w:p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CB72E6">
          <w:footerReference w:type="default" r:id="rId7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452D5D" w:rsidRDefault="00452D5D" w:rsidP="00452D5D"/>
    <w:tbl>
      <w:tblPr>
        <w:tblStyle w:val="Tabela-Siatka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62"/>
      </w:tblGrid>
      <w:tr w:rsidR="00452D5D" w:rsidRPr="0024175E" w:rsidTr="00452D5D">
        <w:trPr>
          <w:trHeight w:val="629"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452D5D" w:rsidRPr="0024175E" w:rsidRDefault="00452D5D" w:rsidP="005E3D74">
            <w:pPr>
              <w:shd w:val="clear" w:color="auto" w:fill="BFBFBF"/>
              <w:jc w:val="both"/>
              <w:rPr>
                <w:rFonts w:ascii="Arial Narrow" w:hAnsi="Arial Narrow" w:cs="Open Sans"/>
              </w:rPr>
            </w:pPr>
            <w:r w:rsidRPr="0024175E">
              <w:rPr>
                <w:rFonts w:ascii="Arial Narrow" w:hAnsi="Arial Narrow" w:cs="Open Sans"/>
                <w:b/>
              </w:rPr>
              <w:t>OŚWIADCZENIE DOTYCZĄCE PODANYCH INFORMACJI:</w:t>
            </w:r>
          </w:p>
        </w:tc>
      </w:tr>
    </w:tbl>
    <w:p w:rsidR="00452D5D" w:rsidRDefault="00452D5D" w:rsidP="00452D5D"/>
    <w:p w:rsidR="00452D5D" w:rsidRDefault="00452D5D" w:rsidP="00452D5D"/>
    <w:p w:rsidR="00452D5D" w:rsidRPr="0024175E" w:rsidRDefault="00452D5D" w:rsidP="00452D5D">
      <w:pPr>
        <w:spacing w:line="276" w:lineRule="auto"/>
        <w:jc w:val="both"/>
        <w:rPr>
          <w:rFonts w:ascii="Arial Narrow" w:hAnsi="Arial Narrow" w:cs="Open Sans"/>
        </w:rPr>
      </w:pPr>
      <w:r w:rsidRPr="0024175E">
        <w:rPr>
          <w:rFonts w:ascii="Arial Narrow" w:hAnsi="Arial Narrow" w:cs="Open Sans"/>
        </w:rPr>
        <w:t xml:space="preserve">Oświadczam, że wszystkie informacje podane w powyższych oświadczeniach są aktualne </w:t>
      </w:r>
      <w:r w:rsidRPr="0024175E">
        <w:rPr>
          <w:rFonts w:ascii="Arial Narrow" w:hAnsi="Arial Narrow" w:cs="Open Sans"/>
        </w:rPr>
        <w:br/>
        <w:t>i zgodne z prawdą oraz zostały przedstawione z pełną świadomością konsekwencji wprowadzenia zamawiającego w błąd przy przedstawianiu informacji.</w:t>
      </w: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873813" w:rsidRDefault="00873813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9F7DA0" w:rsidRDefault="009F7DA0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1"/>
        <w:gridCol w:w="1214"/>
        <w:gridCol w:w="4097"/>
      </w:tblGrid>
      <w:tr w:rsidR="00E37694" w:rsidTr="004A61B5">
        <w:tc>
          <w:tcPr>
            <w:tcW w:w="3794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  <w:r w:rsidR="00CC7967">
              <w:rPr>
                <w:rFonts w:ascii="Arial Narrow" w:hAnsi="Arial Narrow" w:cs="Calibri"/>
                <w:i/>
              </w:rPr>
              <w:t>*</w:t>
            </w:r>
            <w:r w:rsidR="00D926A4">
              <w:rPr>
                <w:rFonts w:ascii="Arial Narrow" w:hAnsi="Arial Narrow" w:cs="Calibri"/>
                <w:i/>
              </w:rPr>
              <w:t>*</w:t>
            </w:r>
          </w:p>
        </w:tc>
      </w:tr>
      <w:tr w:rsidR="00E37694" w:rsidTr="004A61B5">
        <w:tc>
          <w:tcPr>
            <w:tcW w:w="3794" w:type="dxa"/>
          </w:tcPr>
          <w:p w:rsidR="00E37694" w:rsidRPr="00376312" w:rsidRDefault="00E37694" w:rsidP="004A61B5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  <w:szCs w:val="20"/>
              </w:rPr>
              <w:t>(miejscowość, data)</w:t>
            </w:r>
          </w:p>
        </w:tc>
        <w:tc>
          <w:tcPr>
            <w:tcW w:w="1276" w:type="dxa"/>
          </w:tcPr>
          <w:p w:rsidR="00E37694" w:rsidRDefault="00E37694" w:rsidP="004A61B5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E37694" w:rsidRPr="00F25734" w:rsidRDefault="00E37694" w:rsidP="004A61B5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</w:tbl>
    <w:p w:rsidR="00BF6D6D" w:rsidRDefault="00BF6D6D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383C71" w:rsidRDefault="00383C71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6A2E0C" w:rsidRDefault="006A2E0C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D75A85" w:rsidRDefault="00D75A85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CC7967" w:rsidRDefault="00CC7967" w:rsidP="00CC7967">
      <w:pPr>
        <w:pStyle w:val="Teksttreci0"/>
        <w:shd w:val="clear" w:color="auto" w:fill="auto"/>
        <w:spacing w:line="276" w:lineRule="auto"/>
        <w:ind w:right="20" w:firstLine="0"/>
        <w:jc w:val="both"/>
      </w:pPr>
    </w:p>
    <w:p w:rsidR="002022B5" w:rsidRPr="00031E14" w:rsidRDefault="002022B5" w:rsidP="002022B5">
      <w:pPr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eastAsia="Calibri" w:hAnsi="Arial Narrow" w:cs="Arial"/>
          <w:bCs/>
          <w:sz w:val="22"/>
          <w:szCs w:val="22"/>
        </w:rPr>
        <w:t>*</w:t>
      </w:r>
      <w:r w:rsidRPr="00031E14">
        <w:rPr>
          <w:rFonts w:ascii="Arial Narrow" w:hAnsi="Arial Narrow" w:cs="Arial"/>
          <w:i/>
          <w:sz w:val="22"/>
          <w:szCs w:val="22"/>
        </w:rPr>
        <w:t xml:space="preserve"> </w:t>
      </w:r>
      <w:r>
        <w:rPr>
          <w:rFonts w:ascii="Arial Narrow" w:hAnsi="Arial Narrow" w:cs="Arial"/>
          <w:i/>
          <w:sz w:val="22"/>
          <w:szCs w:val="22"/>
        </w:rPr>
        <w:t xml:space="preserve">  </w:t>
      </w:r>
      <w:r w:rsidRPr="00031E14">
        <w:rPr>
          <w:rFonts w:ascii="Arial Narrow" w:hAnsi="Arial Narrow" w:cs="Arial"/>
          <w:i/>
          <w:sz w:val="22"/>
          <w:szCs w:val="22"/>
        </w:rPr>
        <w:t>Niepotrzebne skreślić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D926A4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:rsidR="00CC7967" w:rsidRPr="00944C01" w:rsidRDefault="00CC7967" w:rsidP="00CC796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CC7967" w:rsidRPr="00944C01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82C" w:rsidRDefault="00D2582C" w:rsidP="00CB72E6">
      <w:r>
        <w:separator/>
      </w:r>
    </w:p>
  </w:endnote>
  <w:endnote w:type="continuationSeparator" w:id="0">
    <w:p w:rsidR="00D2582C" w:rsidRDefault="00D2582C" w:rsidP="00C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EE"/>
    <w:family w:val="auto"/>
    <w:pitch w:val="variable"/>
  </w:font>
  <w:font w:name="OpenSans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5914888"/>
      <w:docPartObj>
        <w:docPartGallery w:val="Page Numbers (Bottom of Page)"/>
        <w:docPartUnique/>
      </w:docPartObj>
    </w:sdtPr>
    <w:sdtEndPr/>
    <w:sdtContent>
      <w:p w:rsidR="00CB72E6" w:rsidRDefault="00CB72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EA1">
          <w:rPr>
            <w:noProof/>
          </w:rPr>
          <w:t>1</w:t>
        </w:r>
        <w:r>
          <w:fldChar w:fldCharType="end"/>
        </w:r>
      </w:p>
    </w:sdtContent>
  </w:sdt>
  <w:p w:rsidR="00CB72E6" w:rsidRDefault="00CB72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82C" w:rsidRDefault="00D2582C" w:rsidP="00CB72E6">
      <w:r>
        <w:separator/>
      </w:r>
    </w:p>
  </w:footnote>
  <w:footnote w:type="continuationSeparator" w:id="0">
    <w:p w:rsidR="00D2582C" w:rsidRDefault="00D2582C" w:rsidP="00CB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3755A65"/>
    <w:multiLevelType w:val="hybridMultilevel"/>
    <w:tmpl w:val="61C88FBA"/>
    <w:lvl w:ilvl="0" w:tplc="DEF4D424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F0391"/>
    <w:multiLevelType w:val="hybridMultilevel"/>
    <w:tmpl w:val="B8D65EF0"/>
    <w:lvl w:ilvl="0" w:tplc="68FC0B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5D79F2"/>
    <w:multiLevelType w:val="multilevel"/>
    <w:tmpl w:val="9F8C5C38"/>
    <w:lvl w:ilvl="0">
      <w:start w:val="2"/>
      <w:numFmt w:val="lowerLetter"/>
      <w:lvlText w:val="%1)"/>
      <w:lvlJc w:val="left"/>
      <w:pPr>
        <w:tabs>
          <w:tab w:val="num" w:pos="0"/>
        </w:tabs>
        <w:ind w:left="81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6" w15:restartNumberingAfterBreak="0">
    <w:nsid w:val="17DB6F28"/>
    <w:multiLevelType w:val="hybridMultilevel"/>
    <w:tmpl w:val="B17A22EC"/>
    <w:lvl w:ilvl="0" w:tplc="0032E8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C0D24"/>
    <w:multiLevelType w:val="hybridMultilevel"/>
    <w:tmpl w:val="982A260A"/>
    <w:lvl w:ilvl="0" w:tplc="DEF4D4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31E1CA2"/>
    <w:multiLevelType w:val="hybridMultilevel"/>
    <w:tmpl w:val="FE84BB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C66C7"/>
    <w:multiLevelType w:val="hybridMultilevel"/>
    <w:tmpl w:val="58ECB280"/>
    <w:lvl w:ilvl="0" w:tplc="D6B45B5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51B004D2"/>
    <w:multiLevelType w:val="hybridMultilevel"/>
    <w:tmpl w:val="502C00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6900659A"/>
    <w:multiLevelType w:val="hybridMultilevel"/>
    <w:tmpl w:val="5EDC9DFC"/>
    <w:lvl w:ilvl="0" w:tplc="D2DA7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982E9E"/>
    <w:multiLevelType w:val="hybridMultilevel"/>
    <w:tmpl w:val="B8D65EF0"/>
    <w:lvl w:ilvl="0" w:tplc="68FC0B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D63608"/>
    <w:multiLevelType w:val="hybridMultilevel"/>
    <w:tmpl w:val="A88A3DA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73D61B10"/>
    <w:multiLevelType w:val="hybridMultilevel"/>
    <w:tmpl w:val="6E4CCD6E"/>
    <w:lvl w:ilvl="0" w:tplc="DEF4D42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0" w15:restartNumberingAfterBreak="0">
    <w:nsid w:val="7CF87BD9"/>
    <w:multiLevelType w:val="hybridMultilevel"/>
    <w:tmpl w:val="65F87862"/>
    <w:lvl w:ilvl="0" w:tplc="04150015">
      <w:start w:val="1"/>
      <w:numFmt w:val="upperLetter"/>
      <w:lvlText w:val="%1."/>
      <w:lvlJc w:val="left"/>
      <w:pPr>
        <w:ind w:left="1571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9"/>
  </w:num>
  <w:num w:numId="2">
    <w:abstractNumId w:val="13"/>
  </w:num>
  <w:num w:numId="3">
    <w:abstractNumId w:val="12"/>
  </w:num>
  <w:num w:numId="4">
    <w:abstractNumId w:val="1"/>
  </w:num>
  <w:num w:numId="5">
    <w:abstractNumId w:val="7"/>
  </w:num>
  <w:num w:numId="6">
    <w:abstractNumId w:val="15"/>
  </w:num>
  <w:num w:numId="7">
    <w:abstractNumId w:val="6"/>
  </w:num>
  <w:num w:numId="8">
    <w:abstractNumId w:val="0"/>
  </w:num>
  <w:num w:numId="9">
    <w:abstractNumId w:val="3"/>
  </w:num>
  <w:num w:numId="10">
    <w:abstractNumId w:val="14"/>
  </w:num>
  <w:num w:numId="11">
    <w:abstractNumId w:val="10"/>
  </w:num>
  <w:num w:numId="12">
    <w:abstractNumId w:val="11"/>
  </w:num>
  <w:num w:numId="13">
    <w:abstractNumId w:val="16"/>
  </w:num>
  <w:num w:numId="14">
    <w:abstractNumId w:val="20"/>
  </w:num>
  <w:num w:numId="15">
    <w:abstractNumId w:val="18"/>
  </w:num>
  <w:num w:numId="16">
    <w:abstractNumId w:val="8"/>
  </w:num>
  <w:num w:numId="17">
    <w:abstractNumId w:val="17"/>
  </w:num>
  <w:num w:numId="18">
    <w:abstractNumId w:val="2"/>
  </w:num>
  <w:num w:numId="19">
    <w:abstractNumId w:val="4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4"/>
    <w:rsid w:val="00007F43"/>
    <w:rsid w:val="0001303A"/>
    <w:rsid w:val="00031E14"/>
    <w:rsid w:val="000369F7"/>
    <w:rsid w:val="00165F08"/>
    <w:rsid w:val="00167640"/>
    <w:rsid w:val="001A0C6A"/>
    <w:rsid w:val="001B1A0E"/>
    <w:rsid w:val="001C445C"/>
    <w:rsid w:val="001D27FA"/>
    <w:rsid w:val="001E7E75"/>
    <w:rsid w:val="001F0B2D"/>
    <w:rsid w:val="00200820"/>
    <w:rsid w:val="002022B5"/>
    <w:rsid w:val="00236700"/>
    <w:rsid w:val="002D57B4"/>
    <w:rsid w:val="0030466A"/>
    <w:rsid w:val="00383C71"/>
    <w:rsid w:val="003859A8"/>
    <w:rsid w:val="003A2455"/>
    <w:rsid w:val="003C74E1"/>
    <w:rsid w:val="00452D5D"/>
    <w:rsid w:val="004B700F"/>
    <w:rsid w:val="005039A1"/>
    <w:rsid w:val="00505AAE"/>
    <w:rsid w:val="005371BD"/>
    <w:rsid w:val="00553EDC"/>
    <w:rsid w:val="00562937"/>
    <w:rsid w:val="005C3929"/>
    <w:rsid w:val="005C75F7"/>
    <w:rsid w:val="00650784"/>
    <w:rsid w:val="00655169"/>
    <w:rsid w:val="006763C2"/>
    <w:rsid w:val="006A2E0C"/>
    <w:rsid w:val="006B0025"/>
    <w:rsid w:val="006C4F72"/>
    <w:rsid w:val="006F4255"/>
    <w:rsid w:val="007101B8"/>
    <w:rsid w:val="007A7A97"/>
    <w:rsid w:val="007B4A14"/>
    <w:rsid w:val="007F33B5"/>
    <w:rsid w:val="00826E81"/>
    <w:rsid w:val="00861543"/>
    <w:rsid w:val="00873813"/>
    <w:rsid w:val="00881077"/>
    <w:rsid w:val="008D30D4"/>
    <w:rsid w:val="009D11A4"/>
    <w:rsid w:val="009F7DA0"/>
    <w:rsid w:val="00AF39D6"/>
    <w:rsid w:val="00B116D8"/>
    <w:rsid w:val="00B1180C"/>
    <w:rsid w:val="00B33EA1"/>
    <w:rsid w:val="00BA29F3"/>
    <w:rsid w:val="00BF6D6D"/>
    <w:rsid w:val="00C1405B"/>
    <w:rsid w:val="00C53EB5"/>
    <w:rsid w:val="00CB06EF"/>
    <w:rsid w:val="00CB72E6"/>
    <w:rsid w:val="00CC7967"/>
    <w:rsid w:val="00D2582C"/>
    <w:rsid w:val="00D75A85"/>
    <w:rsid w:val="00D9012F"/>
    <w:rsid w:val="00D926A4"/>
    <w:rsid w:val="00DA4F81"/>
    <w:rsid w:val="00E37694"/>
    <w:rsid w:val="00E45F69"/>
    <w:rsid w:val="00EC0824"/>
    <w:rsid w:val="00F325CF"/>
    <w:rsid w:val="00F463A9"/>
    <w:rsid w:val="00F7628E"/>
    <w:rsid w:val="00F81C0E"/>
    <w:rsid w:val="00F8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6BA24-9AAA-493D-94FA-DB6C4980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1C445C"/>
    <w:rPr>
      <w:rFonts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2022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2022B5"/>
  </w:style>
  <w:style w:type="paragraph" w:styleId="NormalnyWeb">
    <w:name w:val="Normal (Web)"/>
    <w:basedOn w:val="Normalny"/>
    <w:semiHidden/>
    <w:unhideWhenUsed/>
    <w:rsid w:val="000369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Bartosz Dolny [UM Gorzów Wlkp.]</cp:lastModifiedBy>
  <cp:revision>2</cp:revision>
  <dcterms:created xsi:type="dcterms:W3CDTF">2025-11-13T11:55:00Z</dcterms:created>
  <dcterms:modified xsi:type="dcterms:W3CDTF">2025-11-13T11:55:00Z</dcterms:modified>
</cp:coreProperties>
</file>